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567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67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567" w:firstLine="48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別紙１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264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　　　　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　　　   　年  月   日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264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社会福祉法人 新潟県共同募金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792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会　長　佐　藤　　明　 様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運営団体名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住      所  〒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電      話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代表者氏名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事業完了報告書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（ＮＨＫ歳末たすけあい　こども食堂応援助成）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　 先に助成決定を受けた事業が完了したので、下記のとおり報告します。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528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１  助　成　額      　金　    　　　　　 円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528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２  使　　　途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528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３  事業完了年月日    　　    年    月    日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528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　　　　　　　　　　（実施回数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回　　利用者数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人）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528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　　　　　　　　　　　※利用者数は概ねの利用者総数を記入してください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528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４  その他関係資料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1512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共同募金助成による収支精算書（別紙様式）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1512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領収書、レシートの写し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1512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事業の写真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1512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その他参考となる資料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1512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※こども食堂の開催案内・チラシや活動報告書があれば添付してください（PDF可）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MS Mincho" w:cs="MS Mincho" w:eastAsia="MS Mincho" w:hAnsi="MS Minch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別紙様式</w:t>
      </w:r>
    </w:p>
    <w:p w:rsidR="00000000" w:rsidDel="00000000" w:rsidP="00000000" w:rsidRDefault="00000000" w:rsidRPr="00000000" w14:paraId="0000002E">
      <w:pPr>
        <w:jc w:val="center"/>
        <w:rPr>
          <w:rFonts w:ascii="MS Mincho" w:cs="MS Mincho" w:eastAsia="MS Mincho" w:hAnsi="MS Mincho"/>
          <w:sz w:val="32"/>
          <w:szCs w:val="32"/>
        </w:rPr>
      </w:pPr>
      <w:r w:rsidDel="00000000" w:rsidR="00000000" w:rsidRPr="00000000">
        <w:rPr>
          <w:rFonts w:ascii="MS Mincho" w:cs="MS Mincho" w:eastAsia="MS Mincho" w:hAnsi="MS Mincho"/>
          <w:sz w:val="32"/>
          <w:szCs w:val="32"/>
          <w:rtl w:val="0"/>
        </w:rPr>
        <w:t xml:space="preserve">共同募金助成による収支精算書</w:t>
      </w:r>
    </w:p>
    <w:p w:rsidR="00000000" w:rsidDel="00000000" w:rsidP="00000000" w:rsidRDefault="00000000" w:rsidRPr="00000000" w14:paraId="0000002F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収入の部</w:t>
      </w:r>
    </w:p>
    <w:p w:rsidR="00000000" w:rsidDel="00000000" w:rsidP="00000000" w:rsidRDefault="00000000" w:rsidRPr="00000000" w14:paraId="00000031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2"/>
        <w:gridCol w:w="2901"/>
        <w:gridCol w:w="2901"/>
        <w:tblGridChange w:id="0">
          <w:tblGrid>
            <w:gridCol w:w="2652"/>
            <w:gridCol w:w="2901"/>
            <w:gridCol w:w="290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項　　　　　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金　　　　　額（円）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備　　　　　　考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共 同 募 金 助 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その他の収入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支出の部</w:t>
      </w:r>
    </w:p>
    <w:p w:rsidR="00000000" w:rsidDel="00000000" w:rsidP="00000000" w:rsidRDefault="00000000" w:rsidRPr="00000000" w14:paraId="00000043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2"/>
        <w:gridCol w:w="2901"/>
        <w:gridCol w:w="2901"/>
        <w:tblGridChange w:id="0">
          <w:tblGrid>
            <w:gridCol w:w="2652"/>
            <w:gridCol w:w="2901"/>
            <w:gridCol w:w="290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項　　　　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金　　　　　額（円）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備　　　　　　考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註１　収支が一致するように記入してください。</w:t>
      </w:r>
    </w:p>
    <w:p w:rsidR="00000000" w:rsidDel="00000000" w:rsidP="00000000" w:rsidRDefault="00000000" w:rsidRPr="00000000" w14:paraId="00000054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註２　繰越金が出ないよう記入してください。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6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ありがとうメッセージ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（寄付者に対する「ありがとう」のメッセージを記入してください。）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38100</wp:posOffset>
                </wp:positionV>
                <wp:extent cx="5400675" cy="17811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0425" y="2894175"/>
                          <a:ext cx="53911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38100</wp:posOffset>
                </wp:positionV>
                <wp:extent cx="5400675" cy="17811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78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567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1512" w:hanging="360"/>
      </w:pPr>
      <w:rPr/>
    </w:lvl>
    <w:lvl w:ilvl="1">
      <w:start w:val="1"/>
      <w:numFmt w:val="decimal"/>
      <w:lvlText w:val="(%2)"/>
      <w:lvlJc w:val="left"/>
      <w:pPr>
        <w:ind w:left="2032" w:hanging="440"/>
      </w:pPr>
      <w:rPr/>
    </w:lvl>
    <w:lvl w:ilvl="2">
      <w:start w:val="1"/>
      <w:numFmt w:val="decimal"/>
      <w:lvlText w:val="%3"/>
      <w:lvlJc w:val="left"/>
      <w:pPr>
        <w:ind w:left="2472" w:hanging="440"/>
      </w:pPr>
      <w:rPr/>
    </w:lvl>
    <w:lvl w:ilvl="3">
      <w:start w:val="1"/>
      <w:numFmt w:val="decimal"/>
      <w:lvlText w:val="%4."/>
      <w:lvlJc w:val="left"/>
      <w:pPr>
        <w:ind w:left="2912" w:hanging="440"/>
      </w:pPr>
      <w:rPr/>
    </w:lvl>
    <w:lvl w:ilvl="4">
      <w:start w:val="1"/>
      <w:numFmt w:val="decimal"/>
      <w:lvlText w:val="(%5)"/>
      <w:lvlJc w:val="left"/>
      <w:pPr>
        <w:ind w:left="3352" w:hanging="440"/>
      </w:pPr>
      <w:rPr/>
    </w:lvl>
    <w:lvl w:ilvl="5">
      <w:start w:val="1"/>
      <w:numFmt w:val="decimal"/>
      <w:lvlText w:val="%6"/>
      <w:lvlJc w:val="left"/>
      <w:pPr>
        <w:ind w:left="3792" w:hanging="440"/>
      </w:pPr>
      <w:rPr/>
    </w:lvl>
    <w:lvl w:ilvl="6">
      <w:start w:val="1"/>
      <w:numFmt w:val="decimal"/>
      <w:lvlText w:val="%7."/>
      <w:lvlJc w:val="left"/>
      <w:pPr>
        <w:ind w:left="4232" w:hanging="440"/>
      </w:pPr>
      <w:rPr/>
    </w:lvl>
    <w:lvl w:ilvl="7">
      <w:start w:val="1"/>
      <w:numFmt w:val="decimal"/>
      <w:lvlText w:val="(%8)"/>
      <w:lvlJc w:val="left"/>
      <w:pPr>
        <w:ind w:left="4672" w:hanging="440"/>
      </w:pPr>
      <w:rPr/>
    </w:lvl>
    <w:lvl w:ilvl="8">
      <w:start w:val="1"/>
      <w:numFmt w:val="decimal"/>
      <w:lvlText w:val="%9"/>
      <w:lvlJc w:val="left"/>
      <w:pPr>
        <w:ind w:left="5112" w:hanging="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